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E63E" w14:textId="77777777" w:rsidR="009B157C" w:rsidRDefault="009B157C" w:rsidP="009B157C">
      <w:pPr>
        <w:pStyle w:val="Title"/>
        <w:tabs>
          <w:tab w:val="left" w:pos="735"/>
          <w:tab w:val="center" w:pos="5040"/>
        </w:tabs>
      </w:pPr>
      <w:r>
        <w:t>TWYFORD  &amp;  THORPE  SATCHVILLE  PARISH  COUNCIL</w:t>
      </w:r>
    </w:p>
    <w:p w14:paraId="148DBC1B" w14:textId="77777777" w:rsidR="009B157C" w:rsidRDefault="009B157C" w:rsidP="009B157C">
      <w:pPr>
        <w:jc w:val="center"/>
        <w:rPr>
          <w:b/>
          <w:bCs/>
          <w:sz w:val="22"/>
          <w:u w:val="single"/>
          <w:lang w:val="en-GB"/>
        </w:rPr>
      </w:pPr>
    </w:p>
    <w:p w14:paraId="1C761AA6" w14:textId="36157B35" w:rsidR="009B157C" w:rsidRDefault="009B157C" w:rsidP="009B157C">
      <w:pPr>
        <w:pStyle w:val="Subtitle"/>
        <w:rPr>
          <w:sz w:val="24"/>
        </w:rPr>
      </w:pPr>
      <w:r>
        <w:rPr>
          <w:sz w:val="24"/>
        </w:rPr>
        <w:t xml:space="preserve">Minutes of the meeting held on Tuesday </w:t>
      </w:r>
      <w:r>
        <w:rPr>
          <w:sz w:val="24"/>
        </w:rPr>
        <w:t>9</w:t>
      </w:r>
      <w:r w:rsidRPr="009B157C">
        <w:rPr>
          <w:sz w:val="24"/>
          <w:vertAlign w:val="superscript"/>
        </w:rPr>
        <w:t>th</w:t>
      </w:r>
      <w:r>
        <w:rPr>
          <w:sz w:val="24"/>
        </w:rPr>
        <w:t xml:space="preserve"> January 2024 </w:t>
      </w:r>
      <w:r>
        <w:rPr>
          <w:sz w:val="24"/>
        </w:rPr>
        <w:t xml:space="preserve">at 7.30 pm in  </w:t>
      </w:r>
      <w:r>
        <w:rPr>
          <w:sz w:val="24"/>
        </w:rPr>
        <w:t xml:space="preserve">Twyford </w:t>
      </w:r>
      <w:r>
        <w:rPr>
          <w:sz w:val="24"/>
        </w:rPr>
        <w:t>Village Hall</w:t>
      </w:r>
    </w:p>
    <w:p w14:paraId="79E906AD" w14:textId="77777777" w:rsidR="009B157C" w:rsidRDefault="009B157C" w:rsidP="009B157C">
      <w:pPr>
        <w:jc w:val="center"/>
        <w:rPr>
          <w:b/>
          <w:bCs/>
          <w:sz w:val="22"/>
          <w:u w:val="single"/>
          <w:lang w:val="en-GB"/>
        </w:rPr>
      </w:pPr>
    </w:p>
    <w:p w14:paraId="7BB219C6" w14:textId="77777777" w:rsidR="009B157C" w:rsidRDefault="009B157C" w:rsidP="009B157C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>Mr. D R G Angrave</w:t>
      </w:r>
    </w:p>
    <w:p w14:paraId="7A93B5BD" w14:textId="77777777" w:rsidR="009B157C" w:rsidRDefault="009B157C" w:rsidP="009B157C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Mr. N Taylor</w:t>
      </w:r>
      <w:r>
        <w:rPr>
          <w:sz w:val="22"/>
          <w:lang w:val="en-GB"/>
        </w:rPr>
        <w:tab/>
        <w:t>Mrs. R S Johnson</w:t>
      </w:r>
    </w:p>
    <w:p w14:paraId="0FB01AC2" w14:textId="77777777" w:rsidR="009B157C" w:rsidRDefault="009B157C" w:rsidP="009B157C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K Maloney</w:t>
      </w:r>
      <w:r>
        <w:rPr>
          <w:sz w:val="22"/>
          <w:lang w:val="en-GB"/>
        </w:rPr>
        <w:tab/>
        <w:t>Mr. P. Challoner  (Clerk)</w:t>
      </w:r>
    </w:p>
    <w:p w14:paraId="71FF4B22" w14:textId="77777777" w:rsidR="009B157C" w:rsidRDefault="009B157C" w:rsidP="009B157C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69F23C34" w14:textId="77777777" w:rsidR="009B157C" w:rsidRDefault="009B157C" w:rsidP="009B157C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CFC839D" w14:textId="77777777" w:rsidR="009B157C" w:rsidRDefault="009B157C" w:rsidP="009B157C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4E51E704" w14:textId="77777777" w:rsidR="009B157C" w:rsidRDefault="009B157C" w:rsidP="009B157C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37185B25" w14:textId="24DD439A" w:rsidR="009B157C" w:rsidRDefault="009B157C" w:rsidP="009B157C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1/24</w:t>
      </w:r>
      <w:r>
        <w:rPr>
          <w:b/>
          <w:bCs/>
          <w:sz w:val="22"/>
          <w:lang w:val="en-GB"/>
        </w:rPr>
        <w:tab/>
        <w:t>Apologies for absence:</w:t>
      </w:r>
    </w:p>
    <w:p w14:paraId="11079933" w14:textId="1954A6C0" w:rsidR="009B157C" w:rsidRPr="009B157C" w:rsidRDefault="009B157C" w:rsidP="009B157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absence.</w:t>
      </w:r>
    </w:p>
    <w:p w14:paraId="4EFB955A" w14:textId="77777777" w:rsidR="009B157C" w:rsidRDefault="009B157C" w:rsidP="009B157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49D828D" w14:textId="36AE0C24" w:rsidR="009B157C" w:rsidRDefault="009B157C" w:rsidP="009B157C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 w:rsidRPr="009B157C">
        <w:rPr>
          <w:b/>
          <w:bCs/>
          <w:sz w:val="22"/>
          <w:lang w:val="en-GB"/>
        </w:rPr>
        <w:t>2/24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49A6216E" w14:textId="57CB3F4C" w:rsidR="009B157C" w:rsidRDefault="009B157C" w:rsidP="009B157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The minutes of the meeting held on </w:t>
      </w:r>
      <w:r>
        <w:rPr>
          <w:sz w:val="22"/>
          <w:lang w:val="en-GB"/>
        </w:rPr>
        <w:t>19</w:t>
      </w:r>
      <w:r w:rsidRPr="009B157C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December 2023 </w:t>
      </w:r>
      <w:r>
        <w:rPr>
          <w:sz w:val="22"/>
          <w:lang w:val="en-GB"/>
        </w:rPr>
        <w:t>and previously circulated to members, were accepted by the members and signed by the Chairperson.</w:t>
      </w:r>
    </w:p>
    <w:p w14:paraId="055D5A5F" w14:textId="77777777" w:rsidR="009B157C" w:rsidRDefault="009B157C" w:rsidP="009B157C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6960A715" w14:textId="63D0D0C5" w:rsidR="009B157C" w:rsidRDefault="009B157C" w:rsidP="009B157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3/24</w:t>
      </w:r>
      <w:r>
        <w:rPr>
          <w:b/>
          <w:bCs/>
          <w:sz w:val="22"/>
          <w:lang w:val="en-GB"/>
        </w:rPr>
        <w:tab/>
        <w:t>Declarations of interest:</w:t>
      </w:r>
    </w:p>
    <w:p w14:paraId="3BF6AFCA" w14:textId="77777777" w:rsidR="009B157C" w:rsidRDefault="009B157C" w:rsidP="009B157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There were no declarations of interest relating to the agenda items.</w:t>
      </w:r>
    </w:p>
    <w:p w14:paraId="01C2A616" w14:textId="77777777" w:rsidR="009B157C" w:rsidRDefault="009B157C" w:rsidP="009B157C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36A5B55" w14:textId="20DCF351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4/24</w:t>
      </w:r>
      <w:r>
        <w:rPr>
          <w:b/>
          <w:bCs/>
          <w:sz w:val="22"/>
          <w:lang w:val="en-GB"/>
        </w:rPr>
        <w:tab/>
        <w:t>Matters arising from the minutes:</w:t>
      </w:r>
    </w:p>
    <w:p w14:paraId="7AFACC60" w14:textId="71BEB247" w:rsidR="000D7472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Solar Farm – </w:t>
      </w:r>
      <w:r>
        <w:rPr>
          <w:sz w:val="22"/>
          <w:lang w:val="en-GB"/>
        </w:rPr>
        <w:t>The Parish Councils objection is now placed on the internet.   No comment from Noventum, who will need to carry out a full environmental and traffic study</w:t>
      </w:r>
      <w:r w:rsidR="000D7472">
        <w:rPr>
          <w:sz w:val="22"/>
          <w:lang w:val="en-GB"/>
        </w:rPr>
        <w:t xml:space="preserve"> among others before consideration by MBC.</w:t>
      </w:r>
    </w:p>
    <w:p w14:paraId="2E214A47" w14:textId="0C97DD30" w:rsidR="000D7472" w:rsidRDefault="000D7472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2] </w:t>
      </w:r>
      <w:r>
        <w:rPr>
          <w:b/>
          <w:bCs/>
          <w:sz w:val="22"/>
          <w:lang w:val="en-GB"/>
        </w:rPr>
        <w:tab/>
        <w:t>Speed signs –</w:t>
      </w:r>
      <w:r>
        <w:rPr>
          <w:sz w:val="22"/>
          <w:lang w:val="en-GB"/>
        </w:rPr>
        <w:t xml:space="preserve"> Two signs are up and running in Thorpe.   Additional funding</w:t>
      </w:r>
      <w:r w:rsidR="00E45DD2">
        <w:rPr>
          <w:sz w:val="22"/>
          <w:lang w:val="en-GB"/>
        </w:rPr>
        <w:t xml:space="preserve"> from</w:t>
      </w:r>
      <w:r>
        <w:rPr>
          <w:sz w:val="22"/>
          <w:lang w:val="en-GB"/>
        </w:rPr>
        <w:t xml:space="preserve"> the PCC will shortly be available and a further three signs will be sited at Twyford.</w:t>
      </w:r>
    </w:p>
    <w:p w14:paraId="5FD67A4C" w14:textId="77777777" w:rsidR="000D7472" w:rsidRDefault="000D7472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Thimble Hall –</w:t>
      </w:r>
      <w:r>
        <w:rPr>
          <w:sz w:val="22"/>
          <w:lang w:val="en-GB"/>
        </w:rPr>
        <w:t xml:space="preserve"> A retrospective application has been received at MBC.   Mr Jones to raise an objection based on changes to the main property.</w:t>
      </w:r>
    </w:p>
    <w:p w14:paraId="6955E7CA" w14:textId="77777777" w:rsidR="00930938" w:rsidRDefault="000D7472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Twyford Allotments –</w:t>
      </w:r>
      <w:r>
        <w:rPr>
          <w:sz w:val="22"/>
          <w:lang w:val="en-GB"/>
        </w:rPr>
        <w:t xml:space="preserve"> Agreed for Mr Angrave to arrange disposal of 17 tyres at a cost of £34 + VAT.   Concern was also raised over the presence</w:t>
      </w:r>
      <w:r w:rsidR="00930938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of asbestos </w:t>
      </w:r>
      <w:r w:rsidR="00930938">
        <w:rPr>
          <w:sz w:val="22"/>
          <w:lang w:val="en-GB"/>
        </w:rPr>
        <w:t>sheeting on two plots.   Mr Angrave offered to arrange disposal of these subject to them being removed from the plots.   Clerk to speak to Richard Hanney.</w:t>
      </w:r>
    </w:p>
    <w:p w14:paraId="05E36286" w14:textId="1A187D2C" w:rsidR="009B157C" w:rsidRPr="009B157C" w:rsidRDefault="00930938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  <w:t>Fly tipping –</w:t>
      </w:r>
      <w:r>
        <w:rPr>
          <w:sz w:val="22"/>
          <w:lang w:val="en-GB"/>
        </w:rPr>
        <w:t xml:space="preserve"> It was confirmed </w:t>
      </w:r>
      <w:r w:rsidR="003B78CD">
        <w:rPr>
          <w:sz w:val="22"/>
          <w:lang w:val="en-GB"/>
        </w:rPr>
        <w:t xml:space="preserve">that </w:t>
      </w:r>
      <w:r>
        <w:rPr>
          <w:sz w:val="22"/>
          <w:lang w:val="en-GB"/>
        </w:rPr>
        <w:t>a number of items left in the lay-by have now been</w:t>
      </w:r>
      <w:r w:rsidR="000D7472">
        <w:rPr>
          <w:sz w:val="22"/>
          <w:lang w:val="en-GB"/>
        </w:rPr>
        <w:t xml:space="preserve"> </w:t>
      </w:r>
      <w:r>
        <w:rPr>
          <w:sz w:val="22"/>
          <w:lang w:val="en-GB"/>
        </w:rPr>
        <w:t>removed by MBC.</w:t>
      </w:r>
      <w:r w:rsidR="009B157C">
        <w:rPr>
          <w:sz w:val="22"/>
          <w:lang w:val="en-GB"/>
        </w:rPr>
        <w:t xml:space="preserve"> </w:t>
      </w:r>
    </w:p>
    <w:p w14:paraId="74E794DE" w14:textId="77777777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7346ECC0" w14:textId="5CEDB336" w:rsidR="009B157C" w:rsidRDefault="00930938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 w:rsidRPr="00930938">
        <w:rPr>
          <w:b/>
          <w:bCs/>
          <w:sz w:val="22"/>
          <w:lang w:val="en-GB"/>
        </w:rPr>
        <w:t>5/24</w:t>
      </w:r>
      <w:r w:rsidR="009B157C">
        <w:rPr>
          <w:sz w:val="22"/>
          <w:lang w:val="en-GB"/>
        </w:rPr>
        <w:tab/>
      </w:r>
      <w:r w:rsidR="009B157C">
        <w:rPr>
          <w:b/>
          <w:sz w:val="22"/>
          <w:lang w:val="en-GB"/>
        </w:rPr>
        <w:t>Correspondence for discussion:</w:t>
      </w:r>
    </w:p>
    <w:p w14:paraId="226A5572" w14:textId="55DA463F" w:rsidR="00930938" w:rsidRDefault="00930938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Housing development – </w:t>
      </w:r>
      <w:r>
        <w:rPr>
          <w:bCs/>
          <w:sz w:val="22"/>
          <w:lang w:val="en-GB"/>
        </w:rPr>
        <w:t xml:space="preserve">Mr Maloney reported that he had received a request </w:t>
      </w:r>
    </w:p>
    <w:p w14:paraId="1FA6F949" w14:textId="77777777" w:rsidR="00181E53" w:rsidRDefault="00930938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from a p</w:t>
      </w:r>
      <w:r w:rsidR="00181E53">
        <w:rPr>
          <w:bCs/>
          <w:sz w:val="22"/>
          <w:lang w:val="en-GB"/>
        </w:rPr>
        <w:t>a</w:t>
      </w:r>
      <w:r>
        <w:rPr>
          <w:bCs/>
          <w:sz w:val="22"/>
          <w:lang w:val="en-GB"/>
        </w:rPr>
        <w:t>rish</w:t>
      </w:r>
      <w:r w:rsidR="00181E53">
        <w:rPr>
          <w:bCs/>
          <w:sz w:val="22"/>
          <w:lang w:val="en-GB"/>
        </w:rPr>
        <w:t>i</w:t>
      </w:r>
      <w:r>
        <w:rPr>
          <w:bCs/>
          <w:sz w:val="22"/>
          <w:lang w:val="en-GB"/>
        </w:rPr>
        <w:t>oner</w:t>
      </w:r>
      <w:r w:rsidR="00181E53">
        <w:rPr>
          <w:bCs/>
          <w:sz w:val="22"/>
          <w:lang w:val="en-GB"/>
        </w:rPr>
        <w:t xml:space="preserve"> to attend the next meeting to discuss the development of smaller </w:t>
      </w:r>
    </w:p>
    <w:p w14:paraId="0BF2F91C" w14:textId="45676E4C" w:rsidR="00930938" w:rsidRPr="00930938" w:rsidRDefault="00181E53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properties within the Parish</w:t>
      </w:r>
      <w:r w:rsidR="003B78CD">
        <w:rPr>
          <w:bCs/>
          <w:sz w:val="22"/>
          <w:lang w:val="en-GB"/>
        </w:rPr>
        <w:t xml:space="preserve">.   </w:t>
      </w:r>
      <w:r w:rsidR="00E45DD2">
        <w:rPr>
          <w:bCs/>
          <w:sz w:val="22"/>
          <w:lang w:val="en-GB"/>
        </w:rPr>
        <w:t xml:space="preserve"> Agreed.</w:t>
      </w:r>
      <w:r w:rsidR="00930938">
        <w:rPr>
          <w:bCs/>
          <w:sz w:val="22"/>
          <w:lang w:val="en-GB"/>
        </w:rPr>
        <w:t xml:space="preserve">  </w:t>
      </w:r>
    </w:p>
    <w:p w14:paraId="1DA4551E" w14:textId="77777777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44621BB2" w14:textId="65A93F56" w:rsidR="009B157C" w:rsidRDefault="00181E53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6/24</w:t>
      </w:r>
      <w:r w:rsidR="009B157C">
        <w:rPr>
          <w:b/>
          <w:sz w:val="22"/>
          <w:lang w:val="en-GB"/>
        </w:rPr>
        <w:tab/>
        <w:t>Finances:</w:t>
      </w:r>
    </w:p>
    <w:p w14:paraId="14F2F020" w14:textId="1FA36E0D" w:rsidR="00181E53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181E53">
        <w:rPr>
          <w:b/>
          <w:sz w:val="22"/>
          <w:lang w:val="en-GB"/>
        </w:rPr>
        <w:t xml:space="preserve"> </w:t>
      </w:r>
      <w:r w:rsidR="00181E53">
        <w:rPr>
          <w:bCs/>
          <w:sz w:val="22"/>
          <w:lang w:val="en-GB"/>
        </w:rPr>
        <w:t>The following were approved for payment :-</w:t>
      </w:r>
    </w:p>
    <w:p w14:paraId="52D1A1E2" w14:textId="651AF868" w:rsidR="00181E53" w:rsidRDefault="00181E53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rooms 9.1.24</w:t>
      </w:r>
      <w:r>
        <w:rPr>
          <w:bCs/>
          <w:sz w:val="22"/>
          <w:lang w:val="en-GB"/>
        </w:rPr>
        <w:tab/>
        <w:t>- £    13.00</w:t>
      </w:r>
    </w:p>
    <w:p w14:paraId="02CD4433" w14:textId="4496B7EE" w:rsidR="009B157C" w:rsidRDefault="00181E53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Leics. CC – Street lighting recharge</w:t>
      </w:r>
      <w:r>
        <w:rPr>
          <w:bCs/>
          <w:sz w:val="22"/>
          <w:lang w:val="en-GB"/>
        </w:rPr>
        <w:tab/>
        <w:t xml:space="preserve">-£1,684.37 </w:t>
      </w:r>
    </w:p>
    <w:p w14:paraId="00A7CB65" w14:textId="6E15530A" w:rsidR="00181E53" w:rsidRPr="00181E53" w:rsidRDefault="00181E53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Mr Jones – Speed sign fixing kit</w:t>
      </w:r>
      <w:r>
        <w:rPr>
          <w:bCs/>
          <w:sz w:val="22"/>
          <w:lang w:val="en-GB"/>
        </w:rPr>
        <w:tab/>
        <w:t>-</w:t>
      </w:r>
      <w:r w:rsidR="009A649B">
        <w:rPr>
          <w:bCs/>
          <w:sz w:val="22"/>
          <w:lang w:val="en-GB"/>
        </w:rPr>
        <w:t>£   118.71</w:t>
      </w:r>
    </w:p>
    <w:p w14:paraId="17BE056A" w14:textId="2546843E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9A649B" w:rsidRPr="009A649B">
        <w:rPr>
          <w:bCs/>
          <w:sz w:val="22"/>
          <w:lang w:val="en-GB"/>
        </w:rPr>
        <w:t>None</w:t>
      </w:r>
    </w:p>
    <w:p w14:paraId="6FE25F6A" w14:textId="5A0FEE6F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9A649B">
        <w:rPr>
          <w:bCs/>
          <w:sz w:val="22"/>
          <w:lang w:val="en-GB"/>
        </w:rPr>
        <w:t>Bank balance unavailable.   To report at the next meeting.</w:t>
      </w:r>
    </w:p>
    <w:p w14:paraId="61E475DB" w14:textId="435C046E" w:rsidR="009A649B" w:rsidRPr="009A649B" w:rsidRDefault="009A649B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>Bank reconciliation 31.</w:t>
      </w:r>
      <w:r w:rsidRPr="009A649B">
        <w:rPr>
          <w:b/>
          <w:sz w:val="22"/>
          <w:lang w:val="en-GB"/>
        </w:rPr>
        <w:t xml:space="preserve">12.23 </w:t>
      </w:r>
      <w:r>
        <w:rPr>
          <w:b/>
          <w:sz w:val="22"/>
          <w:lang w:val="en-GB"/>
        </w:rPr>
        <w:t>–</w:t>
      </w:r>
      <w:r>
        <w:rPr>
          <w:bCs/>
          <w:sz w:val="22"/>
          <w:lang w:val="en-GB"/>
        </w:rPr>
        <w:t xml:space="preserve"> As above.</w:t>
      </w:r>
    </w:p>
    <w:p w14:paraId="5A736748" w14:textId="77777777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184E2613" w14:textId="77777777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7D82B0BF" w14:textId="77777777" w:rsidR="00EC15C1" w:rsidRDefault="00EC15C1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7AED4DB1" w14:textId="77777777" w:rsidR="00EC15C1" w:rsidRDefault="00EC15C1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7C7F4C94" w14:textId="77777777" w:rsidR="00EC15C1" w:rsidRDefault="00EC15C1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0917767B" w14:textId="046D47C6" w:rsidR="009B157C" w:rsidRDefault="00E45DD2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7/21</w:t>
      </w:r>
      <w:r w:rsidR="009B157C">
        <w:rPr>
          <w:b/>
          <w:bCs/>
          <w:sz w:val="22"/>
          <w:lang w:val="en-GB"/>
        </w:rPr>
        <w:tab/>
        <w:t xml:space="preserve">Planning: </w:t>
      </w:r>
    </w:p>
    <w:p w14:paraId="63B02B01" w14:textId="045DDD62" w:rsidR="00E45DD2" w:rsidRPr="00EC15C1" w:rsidRDefault="00E45DD2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>1]</w:t>
      </w:r>
      <w:r w:rsidR="00EC15C1">
        <w:rPr>
          <w:b/>
          <w:bCs/>
          <w:sz w:val="22"/>
          <w:lang w:val="en-GB"/>
        </w:rPr>
        <w:t xml:space="preserve"> The Barns, Tilton Road – </w:t>
      </w:r>
      <w:r w:rsidR="00EC15C1">
        <w:rPr>
          <w:sz w:val="22"/>
          <w:lang w:val="en-GB"/>
        </w:rPr>
        <w:t>Mr Jones reported that MBC are about to support the development.   He will write to MBC to object to their approval of class Q regulations.   Copy to Leigh Higgins.</w:t>
      </w:r>
    </w:p>
    <w:p w14:paraId="6428FC69" w14:textId="77777777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13683D09" w14:textId="4F1A579A" w:rsidR="009B157C" w:rsidRDefault="00EC15C1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8/24</w:t>
      </w:r>
      <w:r w:rsidR="009B157C">
        <w:rPr>
          <w:b/>
          <w:bCs/>
          <w:sz w:val="22"/>
          <w:lang w:val="en-GB"/>
        </w:rPr>
        <w:tab/>
        <w:t>Councillors’ reports and any other matters for information:</w:t>
      </w:r>
    </w:p>
    <w:p w14:paraId="16042BC3" w14:textId="241E5713" w:rsidR="00EC15C1" w:rsidRDefault="00EC15C1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Faulty Street lights – </w:t>
      </w:r>
      <w:r>
        <w:rPr>
          <w:sz w:val="22"/>
          <w:lang w:val="en-GB"/>
        </w:rPr>
        <w:t xml:space="preserve">Mr Jones has reported two faulty lights to LCC – </w:t>
      </w:r>
    </w:p>
    <w:p w14:paraId="7D784304" w14:textId="77777777" w:rsidR="00EC15C1" w:rsidRDefault="00EC15C1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Stepping Lane and Thorpe Satchville Road, Twyford.</w:t>
      </w:r>
    </w:p>
    <w:p w14:paraId="468E1351" w14:textId="464EBDD0" w:rsidR="00EC15C1" w:rsidRPr="00EC15C1" w:rsidRDefault="00EC15C1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2]</w:t>
      </w:r>
      <w:r>
        <w:rPr>
          <w:b/>
          <w:bCs/>
          <w:sz w:val="22"/>
          <w:lang w:val="en-GB"/>
        </w:rPr>
        <w:tab/>
        <w:t xml:space="preserve">Blocked Drains – </w:t>
      </w:r>
      <w:r>
        <w:rPr>
          <w:sz w:val="22"/>
          <w:lang w:val="en-GB"/>
        </w:rPr>
        <w:t>Mr Jones to report blocked drains on Lewins Close</w:t>
      </w:r>
      <w:r w:rsidR="003B78CD">
        <w:rPr>
          <w:sz w:val="22"/>
          <w:lang w:val="en-GB"/>
        </w:rPr>
        <w:t>, Main St. and Burrough Rd., Twyford.</w:t>
      </w:r>
      <w:r>
        <w:rPr>
          <w:sz w:val="22"/>
          <w:lang w:val="en-GB"/>
        </w:rPr>
        <w:t xml:space="preserve">                   </w:t>
      </w:r>
    </w:p>
    <w:p w14:paraId="20FA4389" w14:textId="77777777" w:rsidR="009B157C" w:rsidRDefault="009B157C" w:rsidP="009B157C">
      <w:pPr>
        <w:pStyle w:val="BodyTextIndent"/>
      </w:pPr>
    </w:p>
    <w:p w14:paraId="3BFD9A43" w14:textId="584D3979" w:rsidR="009B157C" w:rsidRDefault="003B78CD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9/24</w:t>
      </w:r>
      <w:r w:rsidR="009B157C">
        <w:rPr>
          <w:b/>
          <w:bCs/>
          <w:sz w:val="22"/>
          <w:lang w:val="en-GB"/>
        </w:rPr>
        <w:tab/>
        <w:t>Next meeting:</w:t>
      </w:r>
    </w:p>
    <w:p w14:paraId="0B13DEB9" w14:textId="77777777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145425A5" w14:textId="3BF7170E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 </w:t>
      </w:r>
      <w:r w:rsidR="003B78CD">
        <w:rPr>
          <w:sz w:val="22"/>
          <w:lang w:val="en-GB"/>
        </w:rPr>
        <w:t xml:space="preserve">Thorpe Satchville </w:t>
      </w:r>
      <w:r>
        <w:rPr>
          <w:sz w:val="22"/>
          <w:lang w:val="en-GB"/>
        </w:rPr>
        <w:t xml:space="preserve">Village Hall </w:t>
      </w:r>
      <w:r w:rsidR="003B78CD">
        <w:rPr>
          <w:sz w:val="22"/>
          <w:lang w:val="en-GB"/>
        </w:rPr>
        <w:t>on Tuesday 20</w:t>
      </w:r>
      <w:r w:rsidR="003B78CD" w:rsidRPr="003B78CD">
        <w:rPr>
          <w:sz w:val="22"/>
          <w:vertAlign w:val="superscript"/>
          <w:lang w:val="en-GB"/>
        </w:rPr>
        <w:t>th</w:t>
      </w:r>
      <w:r w:rsidR="003B78CD">
        <w:rPr>
          <w:sz w:val="22"/>
          <w:lang w:val="en-GB"/>
        </w:rPr>
        <w:t xml:space="preserve"> February 2024 </w:t>
      </w:r>
      <w:r>
        <w:rPr>
          <w:sz w:val="22"/>
          <w:lang w:val="en-GB"/>
        </w:rPr>
        <w:t>at 7.30pm.</w:t>
      </w:r>
    </w:p>
    <w:p w14:paraId="7B34D486" w14:textId="77777777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34CA119D" w14:textId="22EB9BA3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 xml:space="preserve">The Chairperson closed the meeting at </w:t>
      </w:r>
      <w:r w:rsidR="003B78CD">
        <w:rPr>
          <w:sz w:val="22"/>
          <w:lang w:val="en-GB"/>
        </w:rPr>
        <w:t>8.45pm.</w:t>
      </w:r>
      <w:r>
        <w:rPr>
          <w:sz w:val="22"/>
          <w:lang w:val="en-GB"/>
        </w:rPr>
        <w:t xml:space="preserve"> </w:t>
      </w:r>
    </w:p>
    <w:p w14:paraId="47129478" w14:textId="77777777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ED690AB" w14:textId="77777777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878B820" w14:textId="77777777" w:rsidR="009B157C" w:rsidRDefault="009B157C" w:rsidP="009B157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jc w:val="center"/>
        <w:rPr>
          <w:b/>
          <w:bCs/>
        </w:rPr>
      </w:pPr>
      <w:r>
        <w:rPr>
          <w:b/>
          <w:bCs/>
          <w:sz w:val="22"/>
          <w:lang w:val="en-GB"/>
        </w:rPr>
        <w:t>All minutes are deemed as draft until formally approved and signed</w:t>
      </w:r>
    </w:p>
    <w:p w14:paraId="4A3C92D1" w14:textId="77777777" w:rsidR="009B157C" w:rsidRDefault="009B157C" w:rsidP="009B157C">
      <w:pPr>
        <w:tabs>
          <w:tab w:val="left" w:pos="3465"/>
        </w:tabs>
      </w:pPr>
      <w:r>
        <w:tab/>
      </w:r>
    </w:p>
    <w:p w14:paraId="51E4F231" w14:textId="77777777" w:rsidR="009B157C" w:rsidRPr="009B157C" w:rsidRDefault="009B157C" w:rsidP="009B157C"/>
    <w:sectPr w:rsidR="009B157C" w:rsidRPr="009B1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7C"/>
    <w:rsid w:val="000D7472"/>
    <w:rsid w:val="00181E53"/>
    <w:rsid w:val="003B78CD"/>
    <w:rsid w:val="00930938"/>
    <w:rsid w:val="009A649B"/>
    <w:rsid w:val="009B157C"/>
    <w:rsid w:val="00E45DD2"/>
    <w:rsid w:val="00E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9123"/>
  <w15:chartTrackingRefBased/>
  <w15:docId w15:val="{5AD57F98-3E93-4DD7-93C2-33E230E2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157C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9B157C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9B157C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157C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9B157C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9B157C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3</cp:revision>
  <dcterms:created xsi:type="dcterms:W3CDTF">2024-02-11T09:40:00Z</dcterms:created>
  <dcterms:modified xsi:type="dcterms:W3CDTF">2024-02-11T11:33:00Z</dcterms:modified>
</cp:coreProperties>
</file>